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8"/>
        </w:rPr>
      </w:pPr>
    </w:p>
    <w:p>
      <w:pPr>
        <w:spacing w:line="249" w:lineRule="auto" w:before="90"/>
        <w:ind w:left="1301" w:right="287" w:firstLine="0"/>
        <w:jc w:val="center"/>
        <w:rPr>
          <w:sz w:val="24"/>
        </w:rPr>
      </w:pPr>
      <w:r>
        <w:rPr>
          <w:w w:val="110"/>
          <w:sz w:val="24"/>
        </w:rPr>
        <w:t>ZAKARIA BROTHERS, doing business in Gbahn, </w:t>
      </w:r>
      <w:r>
        <w:rPr>
          <w:w w:val="110"/>
          <w:sz w:val="23"/>
        </w:rPr>
        <w:t>Nimba County, and elswhere, by and through its </w:t>
      </w:r>
      <w:r>
        <w:rPr>
          <w:w w:val="110"/>
          <w:sz w:val="24"/>
        </w:rPr>
        <w:t>manager, MOUN IR ZAKARIA, Appellant, e.</w:t>
      </w:r>
    </w:p>
    <w:p>
      <w:pPr>
        <w:pStyle w:val="Heading1"/>
        <w:spacing w:line="276" w:lineRule="exact"/>
        <w:ind w:right="304"/>
      </w:pPr>
      <w:r>
        <w:rPr>
          <w:w w:val="110"/>
        </w:rPr>
        <w:t>LA FOND IARIA INSURANCE COMPANY,</w:t>
      </w:r>
    </w:p>
    <w:p>
      <w:pPr>
        <w:pStyle w:val="BodyText"/>
        <w:spacing w:line="260" w:lineRule="exact" w:before="8"/>
        <w:ind w:left="1301" w:right="277"/>
        <w:jc w:val="center"/>
      </w:pPr>
      <w:r>
        <w:rPr>
          <w:w w:val="115"/>
        </w:rPr>
        <w:t>LTD., by and through its representative, the</w:t>
      </w:r>
    </w:p>
    <w:p>
      <w:pPr>
        <w:spacing w:line="283" w:lineRule="exact" w:before="0"/>
        <w:ind w:left="1301" w:right="321" w:firstLine="0"/>
        <w:jc w:val="center"/>
        <w:rPr>
          <w:sz w:val="25"/>
        </w:rPr>
      </w:pPr>
      <w:r>
        <w:rPr>
          <w:w w:val="115"/>
          <w:sz w:val="25"/>
        </w:rPr>
        <w:t>LIBERIAN TRADING AND DEVELOPMENT</w:t>
      </w:r>
    </w:p>
    <w:p>
      <w:pPr>
        <w:pStyle w:val="BodyText"/>
        <w:spacing w:before="9"/>
        <w:ind w:left="1301" w:right="302"/>
        <w:jc w:val="center"/>
      </w:pPr>
      <w:r>
        <w:rPr>
          <w:w w:val="110"/>
        </w:rPr>
        <w:t>COMPANY, by and through its manager,</w:t>
      </w:r>
    </w:p>
    <w:p>
      <w:pPr>
        <w:spacing w:before="5"/>
        <w:ind w:left="1300" w:right="321" w:firstLine="0"/>
        <w:jc w:val="center"/>
        <w:rPr>
          <w:sz w:val="24"/>
        </w:rPr>
      </w:pPr>
      <w:r>
        <w:rPr>
          <w:w w:val="110"/>
          <w:sz w:val="24"/>
        </w:rPr>
        <w:t>BARADO,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Appellee.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268" w:right="321" w:firstLine="0"/>
        <w:jc w:val="center"/>
        <w:rPr>
          <w:sz w:val="14"/>
        </w:rPr>
      </w:pPr>
      <w:r>
        <w:rPr>
          <w:i/>
          <w:w w:val="105"/>
          <w:position w:val="-2"/>
          <w:sz w:val="14"/>
        </w:rPr>
        <w:t>5 </w:t>
      </w:r>
      <w:r>
        <w:rPr>
          <w:w w:val="105"/>
          <w:position w:val="-1"/>
          <w:sz w:val="14"/>
        </w:rPr>
        <w:t>&lt; </w:t>
      </w:r>
      <w:r>
        <w:rPr>
          <w:w w:val="105"/>
          <w:sz w:val="14"/>
        </w:rPr>
        <w:t>DGMB 2'fT WITHOUT OPI2'IIO2'f.</w:t>
      </w:r>
    </w:p>
    <w:p>
      <w:pPr>
        <w:spacing w:before="112"/>
        <w:ind w:left="1283" w:right="321" w:firstLine="0"/>
        <w:jc w:val="center"/>
        <w:rPr>
          <w:sz w:val="17"/>
        </w:rPr>
      </w:pPr>
      <w:r>
        <w:rPr>
          <w:sz w:val="17"/>
        </w:rPr>
        <w:t>Decided   January  29, 1970.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362"/>
        <w:jc w:val="both"/>
      </w:pPr>
      <w:r>
        <w:rPr>
          <w:w w:val="110"/>
        </w:rPr>
        <w:t>No appearance for the parties.</w:t>
      </w:r>
    </w:p>
    <w:p>
      <w:pPr>
        <w:spacing w:line="252" w:lineRule="auto" w:before="19"/>
        <w:ind w:left="1107" w:right="102" w:firstLine="244"/>
        <w:jc w:val="both"/>
        <w:rPr>
          <w:sz w:val="24"/>
        </w:rPr>
      </w:pPr>
      <w:r>
        <w:rPr>
          <w:w w:val="110"/>
          <w:sz w:val="23"/>
        </w:rPr>
        <w:t>When this cause was called, neither the appellant  nor  the appellee appeared ; in view of the notice of with- </w:t>
      </w:r>
      <w:r>
        <w:rPr>
          <w:w w:val="110"/>
          <w:sz w:val="24"/>
        </w:rPr>
        <w:t>drawal filed by the appellant in this matter, it is</w:t>
      </w:r>
      <w:r>
        <w:rPr>
          <w:spacing w:val="-28"/>
          <w:w w:val="110"/>
          <w:sz w:val="24"/>
        </w:rPr>
        <w:t> </w:t>
      </w:r>
      <w:r>
        <w:rPr>
          <w:w w:val="110"/>
          <w:sz w:val="24"/>
        </w:rPr>
        <w:t>hereby</w:t>
      </w:r>
    </w:p>
    <w:p>
      <w:pPr>
        <w:pStyle w:val="Heading1"/>
        <w:spacing w:before="207"/>
      </w:pPr>
      <w:r>
        <w:rPr>
          <w:w w:val="110"/>
        </w:rPr>
        <w:t>ADJUDGED</w:t>
      </w:r>
    </w:p>
    <w:p>
      <w:pPr>
        <w:pStyle w:val="BodyText"/>
        <w:spacing w:before="10"/>
        <w:rPr>
          <w:sz w:val="21"/>
        </w:rPr>
      </w:pPr>
    </w:p>
    <w:p>
      <w:pPr>
        <w:spacing w:line="247" w:lineRule="auto" w:before="1"/>
        <w:ind w:left="1101" w:right="100" w:firstLine="11"/>
        <w:jc w:val="both"/>
        <w:rPr>
          <w:sz w:val="24"/>
        </w:rPr>
      </w:pPr>
      <w:r>
        <w:rPr>
          <w:w w:val="105"/>
          <w:sz w:val="23"/>
        </w:rPr>
        <w:t>that the said application is granted,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and  the  case  is  or- </w:t>
      </w:r>
      <w:r>
        <w:rPr>
          <w:w w:val="105"/>
          <w:sz w:val="24"/>
        </w:rPr>
        <w:t>dered stricken from the docket of this Court, with costs against the appellant. And the clerk of this  Court  is  hereby instructed to send a mandate to the lower court in- forming it of this judgment. And it is hereby so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ordered.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spacing w:before="0"/>
        <w:ind w:left="1301" w:right="306" w:firstLine="0"/>
        <w:jc w:val="center"/>
        <w:rPr>
          <w:sz w:val="18"/>
        </w:rPr>
      </w:pPr>
      <w:r>
        <w:rPr>
          <w:sz w:val="18"/>
        </w:rPr>
        <w:t>496</w:t>
      </w:r>
    </w:p>
    <w:sectPr>
      <w:type w:val="continuous"/>
      <w:pgSz w:w="8620" w:h="12960"/>
      <w:pgMar w:top="1220" w:bottom="280" w:left="1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01" w:right="275"/>
      <w:jc w:val="center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2023-05-21T17:00:11Z</dcterms:created>
  <dcterms:modified xsi:type="dcterms:W3CDTF">2023-05-21T17:00:11Z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2011-04-04T00:00:00Z</vt:filetime>
  </property>
  <property fmtid="{D5CDD505-2E9C-101B-9397-08002B2CF9AE}" pid="3" name="Creator">
    <vt:lpwstr>HP Smart Document Scan Software 2.70</vt:lpwstr>
  </property>
  <property fmtid="{D5CDD505-2E9C-101B-9397-08002B2CF9AE}" pid="4" name="LastSaved">
    <vt:filetime>2023-05-21T00:00:00Z</vt:filetime>
  </property>
</Properties>
</file>